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6929" w14:textId="77777777" w:rsidR="00D32321" w:rsidRDefault="00D32321" w:rsidP="00D32321">
      <w:pPr>
        <w:jc w:val="center"/>
        <w:rPr>
          <w:snapToGrid w:val="0"/>
          <w:sz w:val="24"/>
        </w:rPr>
      </w:pPr>
      <w:bookmarkStart w:id="0" w:name="_Hlk119850671"/>
      <w:r>
        <w:rPr>
          <w:snapToGrid w:val="0"/>
          <w:sz w:val="24"/>
        </w:rPr>
        <w:t>GEORGIA STATE ASSOCIATION OF LETTER CARRIERS</w:t>
      </w:r>
    </w:p>
    <w:p w14:paraId="3AE707F0" w14:textId="77777777" w:rsidR="00D32321" w:rsidRDefault="00D32321" w:rsidP="00D32321">
      <w:pPr>
        <w:jc w:val="center"/>
        <w:rPr>
          <w:snapToGrid w:val="0"/>
          <w:sz w:val="24"/>
        </w:rPr>
      </w:pPr>
      <w:r>
        <w:rPr>
          <w:snapToGrid w:val="0"/>
          <w:sz w:val="24"/>
        </w:rPr>
        <w:t xml:space="preserve">EMBASSY SUITES – SAVANNAH AIRPORT </w:t>
      </w:r>
    </w:p>
    <w:p w14:paraId="4C2844F3" w14:textId="77777777" w:rsidR="00D32321" w:rsidRPr="00B43BD7" w:rsidRDefault="00D32321" w:rsidP="00D32321">
      <w:pPr>
        <w:jc w:val="center"/>
        <w:rPr>
          <w:snapToGrid w:val="0"/>
          <w:sz w:val="24"/>
        </w:rPr>
      </w:pPr>
      <w:r>
        <w:rPr>
          <w:snapToGrid w:val="0"/>
          <w:sz w:val="24"/>
        </w:rPr>
        <w:t>JUNE 9, 2022 10:00 AM</w:t>
      </w:r>
    </w:p>
    <w:p w14:paraId="3FE9F20C" w14:textId="77777777" w:rsidR="00D32321" w:rsidRDefault="00D32321" w:rsidP="00D32321">
      <w:pPr>
        <w:jc w:val="center"/>
        <w:rPr>
          <w:snapToGrid w:val="0"/>
          <w:sz w:val="24"/>
        </w:rPr>
      </w:pPr>
      <w:r>
        <w:rPr>
          <w:snapToGrid w:val="0"/>
          <w:sz w:val="24"/>
        </w:rPr>
        <w:t xml:space="preserve"> </w:t>
      </w:r>
    </w:p>
    <w:p w14:paraId="0CF7930D" w14:textId="77777777" w:rsidR="00D32321" w:rsidRDefault="00D32321" w:rsidP="00D32321">
      <w:pPr>
        <w:rPr>
          <w:snapToGrid w:val="0"/>
          <w:sz w:val="24"/>
        </w:rPr>
      </w:pPr>
      <w:r>
        <w:rPr>
          <w:snapToGrid w:val="0"/>
          <w:sz w:val="24"/>
        </w:rPr>
        <w:t>MEMBERS PRESENT: Don Griggs, President; Bob Johnson</w:t>
      </w:r>
      <w:r w:rsidRPr="00B24065">
        <w:rPr>
          <w:snapToGrid w:val="0"/>
          <w:sz w:val="24"/>
        </w:rPr>
        <w:t xml:space="preserve"> </w:t>
      </w:r>
      <w:r>
        <w:rPr>
          <w:snapToGrid w:val="0"/>
          <w:sz w:val="24"/>
        </w:rPr>
        <w:t>Secretary; Bynoskia Sams, Vice President, Carl Hayes, Treasurer; Tim McCray, Director of Education;</w:t>
      </w:r>
      <w:r w:rsidRPr="00295C52">
        <w:rPr>
          <w:snapToGrid w:val="0"/>
          <w:sz w:val="24"/>
        </w:rPr>
        <w:t xml:space="preserve"> </w:t>
      </w:r>
      <w:r>
        <w:rPr>
          <w:snapToGrid w:val="0"/>
          <w:sz w:val="24"/>
        </w:rPr>
        <w:t>Director of Retirees – Regal Phillips; Chairperson of Executive Board Member – Ronney Harper, Members of Executive Board: Loyd Johnson, Carol Bailey, and Ronnie Buie; William Rich, Director of Information Technology.</w:t>
      </w:r>
    </w:p>
    <w:p w14:paraId="10D1014A" w14:textId="77777777" w:rsidR="00D32321" w:rsidRDefault="00D32321" w:rsidP="00D32321">
      <w:pPr>
        <w:rPr>
          <w:snapToGrid w:val="0"/>
          <w:sz w:val="24"/>
        </w:rPr>
      </w:pPr>
      <w:r>
        <w:rPr>
          <w:snapToGrid w:val="0"/>
          <w:sz w:val="24"/>
        </w:rPr>
        <w:t>1. Tim McCray opened in prayer</w:t>
      </w:r>
    </w:p>
    <w:p w14:paraId="3D2B23C3" w14:textId="77777777" w:rsidR="00D32321" w:rsidRDefault="00D32321" w:rsidP="00D32321">
      <w:pPr>
        <w:rPr>
          <w:snapToGrid w:val="0"/>
          <w:sz w:val="24"/>
        </w:rPr>
      </w:pPr>
      <w:r>
        <w:rPr>
          <w:snapToGrid w:val="0"/>
          <w:sz w:val="24"/>
        </w:rPr>
        <w:t>2. Bob Johnson read the minutes from the March 22, 2022, meeting in at Atlanta Airport Hilton. Tim McCray made a motion and Carol Bailey seconded to accept the minutes. Motion passed.</w:t>
      </w:r>
    </w:p>
    <w:bookmarkEnd w:id="0"/>
    <w:p w14:paraId="3B07CC4D" w14:textId="77777777" w:rsidR="00D32321" w:rsidRDefault="00D32321" w:rsidP="00D32321">
      <w:pPr>
        <w:rPr>
          <w:snapToGrid w:val="0"/>
          <w:sz w:val="24"/>
        </w:rPr>
      </w:pPr>
      <w:r>
        <w:rPr>
          <w:snapToGrid w:val="0"/>
          <w:sz w:val="24"/>
        </w:rPr>
        <w:t>3. Bob Johnson went through the organization of the registration with the use vaccination proof from delegates and guest(s) and how their vaccination would be signified on their name tags.</w:t>
      </w:r>
    </w:p>
    <w:p w14:paraId="3535855B" w14:textId="77777777" w:rsidR="00D32321" w:rsidRDefault="00D32321" w:rsidP="00D32321">
      <w:pPr>
        <w:rPr>
          <w:snapToGrid w:val="0"/>
          <w:sz w:val="24"/>
        </w:rPr>
      </w:pPr>
      <w:r>
        <w:rPr>
          <w:snapToGrid w:val="0"/>
          <w:sz w:val="24"/>
        </w:rPr>
        <w:t>4. President Griggs went through the agenda for the convention.</w:t>
      </w:r>
    </w:p>
    <w:p w14:paraId="6149D6AA" w14:textId="77777777" w:rsidR="00D32321" w:rsidRDefault="00D32321" w:rsidP="00D32321">
      <w:pPr>
        <w:rPr>
          <w:snapToGrid w:val="0"/>
          <w:sz w:val="24"/>
        </w:rPr>
      </w:pPr>
      <w:r>
        <w:rPr>
          <w:snapToGrid w:val="0"/>
          <w:sz w:val="24"/>
        </w:rPr>
        <w:t>5.</w:t>
      </w:r>
      <w:r w:rsidRPr="00443B0B">
        <w:rPr>
          <w:snapToGrid w:val="0"/>
          <w:sz w:val="24"/>
        </w:rPr>
        <w:t xml:space="preserve"> </w:t>
      </w:r>
      <w:r>
        <w:rPr>
          <w:snapToGrid w:val="0"/>
          <w:sz w:val="24"/>
        </w:rPr>
        <w:t xml:space="preserve">Ronney Harper reported, 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the Executive Board had reviewed the checks and vouchers up to the convention, and found them to be in order. Motion made by Bob Johnson and seconded by Tim McCray to accept the report. Motion passed.</w:t>
      </w:r>
    </w:p>
    <w:p w14:paraId="68BD1318" w14:textId="77777777" w:rsidR="00D32321" w:rsidRDefault="00D32321" w:rsidP="00D32321">
      <w:pPr>
        <w:rPr>
          <w:snapToGrid w:val="0"/>
          <w:sz w:val="24"/>
        </w:rPr>
      </w:pPr>
      <w:r>
        <w:rPr>
          <w:snapToGrid w:val="0"/>
          <w:sz w:val="24"/>
        </w:rPr>
        <w:t>6. Carl Hayes gave the Treasurer’s report: Checking, $94,163.43; APCU Savings, $22,619.48; Royal E. Smith Scholarship Fund, $1,983.16.</w:t>
      </w:r>
    </w:p>
    <w:p w14:paraId="389269AB" w14:textId="77777777" w:rsidR="00D32321" w:rsidRDefault="00D32321" w:rsidP="00D32321">
      <w:pPr>
        <w:rPr>
          <w:snapToGrid w:val="0"/>
          <w:sz w:val="24"/>
        </w:rPr>
      </w:pPr>
      <w:r>
        <w:rPr>
          <w:snapToGrid w:val="0"/>
          <w:sz w:val="24"/>
        </w:rPr>
        <w:t>7. Motion was made by Bob Johnson and seconded by Carol Bailey to pay an additional $25.00 to the audit committee, sergeant-at-arms, and the Parliamentarian. Motion passed.</w:t>
      </w:r>
    </w:p>
    <w:p w14:paraId="63EC98D0" w14:textId="77777777" w:rsidR="00D32321" w:rsidRDefault="00D32321" w:rsidP="00D32321">
      <w:pPr>
        <w:rPr>
          <w:snapToGrid w:val="0"/>
          <w:sz w:val="24"/>
        </w:rPr>
      </w:pPr>
      <w:r>
        <w:rPr>
          <w:snapToGrid w:val="0"/>
          <w:sz w:val="24"/>
        </w:rPr>
        <w:t>8. Motion made by Tim McCray and seconded by Bynoskia Sams to pay the expenses resulting from this Convention. Motion passed.</w:t>
      </w:r>
    </w:p>
    <w:p w14:paraId="06AF5FA6" w14:textId="77777777" w:rsidR="00D32321" w:rsidRDefault="00D32321" w:rsidP="00D32321">
      <w:pPr>
        <w:rPr>
          <w:snapToGrid w:val="0"/>
          <w:sz w:val="24"/>
        </w:rPr>
      </w:pPr>
      <w:r>
        <w:rPr>
          <w:snapToGrid w:val="0"/>
          <w:sz w:val="24"/>
        </w:rPr>
        <w:t>9. Tim McCray made a motion and Carol Bailey seconded to adjourn the meeting.</w:t>
      </w:r>
    </w:p>
    <w:p w14:paraId="10F50EFE" w14:textId="77777777" w:rsidR="00D32321" w:rsidRDefault="00D32321" w:rsidP="00D32321">
      <w:pPr>
        <w:rPr>
          <w:snapToGrid w:val="0"/>
          <w:sz w:val="24"/>
        </w:rPr>
      </w:pPr>
      <w:r>
        <w:rPr>
          <w:snapToGrid w:val="0"/>
          <w:sz w:val="24"/>
        </w:rPr>
        <w:t>Motion passed. Meeting adjourned at 11:45 AM</w:t>
      </w:r>
    </w:p>
    <w:p w14:paraId="244CD5C8" w14:textId="77777777" w:rsidR="00D32321" w:rsidRDefault="00D32321" w:rsidP="00D32321">
      <w:pPr>
        <w:rPr>
          <w:snapToGrid w:val="0"/>
          <w:sz w:val="24"/>
        </w:rPr>
      </w:pPr>
    </w:p>
    <w:p w14:paraId="32B21347" w14:textId="77777777" w:rsidR="00D32321" w:rsidRDefault="00D32321" w:rsidP="00D32321">
      <w:pPr>
        <w:rPr>
          <w:snapToGrid w:val="0"/>
          <w:sz w:val="24"/>
        </w:rPr>
      </w:pPr>
      <w:r>
        <w:rPr>
          <w:snapToGrid w:val="0"/>
          <w:sz w:val="24"/>
        </w:rPr>
        <w:t>Respectfully submitted,</w:t>
      </w:r>
    </w:p>
    <w:p w14:paraId="749A586A" w14:textId="77777777" w:rsidR="00D32321" w:rsidRDefault="00D32321" w:rsidP="00D32321">
      <w:pPr>
        <w:rPr>
          <w:snapToGrid w:val="0"/>
          <w:sz w:val="24"/>
        </w:rPr>
      </w:pPr>
      <w:r>
        <w:rPr>
          <w:snapToGrid w:val="0"/>
          <w:sz w:val="24"/>
        </w:rPr>
        <w:t>Bob Johnson, Secretary, GSALC</w:t>
      </w:r>
    </w:p>
    <w:p w14:paraId="7DC092BD" w14:textId="77777777" w:rsidR="00D32321" w:rsidRDefault="00D32321"/>
    <w:sectPr w:rsidR="00D3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21"/>
    <w:rsid w:val="007D6589"/>
    <w:rsid w:val="00D3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4523"/>
  <w15:chartTrackingRefBased/>
  <w15:docId w15:val="{56BF95F7-4A00-4F7F-B151-2DFB6EE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William Rich</cp:lastModifiedBy>
  <cp:revision>2</cp:revision>
  <dcterms:created xsi:type="dcterms:W3CDTF">2023-01-12T01:59:00Z</dcterms:created>
  <dcterms:modified xsi:type="dcterms:W3CDTF">2023-01-12T01:59:00Z</dcterms:modified>
</cp:coreProperties>
</file>