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86ED" w14:textId="77777777" w:rsidR="00584949" w:rsidRDefault="00584949" w:rsidP="00584949">
      <w:pPr>
        <w:rPr>
          <w:snapToGrid w:val="0"/>
          <w:sz w:val="24"/>
        </w:rPr>
      </w:pPr>
      <w:bookmarkStart w:id="0" w:name="_GoBack"/>
      <w:bookmarkEnd w:id="0"/>
    </w:p>
    <w:p w14:paraId="69AF1167" w14:textId="77777777" w:rsidR="00584949" w:rsidRDefault="00584949" w:rsidP="00584949">
      <w:pPr>
        <w:jc w:val="center"/>
        <w:rPr>
          <w:snapToGrid w:val="0"/>
          <w:sz w:val="24"/>
        </w:rPr>
      </w:pPr>
      <w:bookmarkStart w:id="1" w:name="_Hlk10108658"/>
      <w:r>
        <w:rPr>
          <w:snapToGrid w:val="0"/>
          <w:sz w:val="24"/>
        </w:rPr>
        <w:t>GEORGIA STATE ASSOCIATION OF LETTER CARRIERS</w:t>
      </w:r>
    </w:p>
    <w:p w14:paraId="7C3B9E6A" w14:textId="77777777" w:rsidR="00584949" w:rsidRDefault="00584949" w:rsidP="00584949">
      <w:pPr>
        <w:jc w:val="center"/>
        <w:rPr>
          <w:snapToGrid w:val="0"/>
          <w:sz w:val="24"/>
        </w:rPr>
      </w:pPr>
      <w:r>
        <w:rPr>
          <w:snapToGrid w:val="0"/>
          <w:sz w:val="24"/>
        </w:rPr>
        <w:t>OFFICERS MEETING</w:t>
      </w:r>
    </w:p>
    <w:p w14:paraId="16394E55" w14:textId="77777777" w:rsidR="00584949" w:rsidRDefault="00584949" w:rsidP="00584949">
      <w:pPr>
        <w:jc w:val="center"/>
        <w:rPr>
          <w:snapToGrid w:val="0"/>
          <w:sz w:val="24"/>
        </w:rPr>
      </w:pPr>
      <w:bookmarkStart w:id="2" w:name="_Hlk536612987"/>
      <w:r>
        <w:rPr>
          <w:snapToGrid w:val="0"/>
          <w:sz w:val="24"/>
        </w:rPr>
        <w:t xml:space="preserve">Atlanta Airport Hilton </w:t>
      </w:r>
      <w:bookmarkEnd w:id="2"/>
      <w:r>
        <w:rPr>
          <w:snapToGrid w:val="0"/>
          <w:sz w:val="24"/>
        </w:rPr>
        <w:t>– Atlanta Ga</w:t>
      </w:r>
    </w:p>
    <w:p w14:paraId="2F7ED63E" w14:textId="77777777" w:rsidR="00584949" w:rsidRPr="00B43BD7" w:rsidRDefault="00584949" w:rsidP="00584949">
      <w:pPr>
        <w:jc w:val="center"/>
        <w:rPr>
          <w:snapToGrid w:val="0"/>
          <w:sz w:val="24"/>
        </w:rPr>
      </w:pPr>
      <w:bookmarkStart w:id="3" w:name="_Hlk10109594"/>
      <w:r>
        <w:rPr>
          <w:snapToGrid w:val="0"/>
          <w:sz w:val="24"/>
        </w:rPr>
        <w:t>October21, 2018 8:00 AM</w:t>
      </w:r>
    </w:p>
    <w:bookmarkEnd w:id="3"/>
    <w:p w14:paraId="2FEDC751" w14:textId="77777777" w:rsidR="00584949" w:rsidRDefault="00584949" w:rsidP="00584949">
      <w:pPr>
        <w:jc w:val="center"/>
        <w:rPr>
          <w:snapToGrid w:val="0"/>
          <w:sz w:val="24"/>
        </w:rPr>
      </w:pPr>
      <w:r>
        <w:rPr>
          <w:snapToGrid w:val="0"/>
          <w:sz w:val="24"/>
        </w:rPr>
        <w:t xml:space="preserve"> </w:t>
      </w:r>
    </w:p>
    <w:p w14:paraId="50042A25" w14:textId="77777777" w:rsidR="00584949" w:rsidRDefault="00584949" w:rsidP="00584949">
      <w:pPr>
        <w:rPr>
          <w:snapToGrid w:val="0"/>
          <w:sz w:val="24"/>
        </w:rPr>
      </w:pPr>
      <w:r>
        <w:rPr>
          <w:snapToGrid w:val="0"/>
          <w:sz w:val="24"/>
        </w:rPr>
        <w:t>MEMBERS PRESENT: Don T. Griggs, President; Jacob Alston, Vice President; Bob Johnson, Secretary; Carl Hayes, Treasurer; Tim McRay, Director of Education;</w:t>
      </w:r>
      <w:r w:rsidRPr="00295C52">
        <w:rPr>
          <w:snapToGrid w:val="0"/>
          <w:sz w:val="24"/>
        </w:rPr>
        <w:t xml:space="preserve"> </w:t>
      </w:r>
      <w:r>
        <w:rPr>
          <w:snapToGrid w:val="0"/>
          <w:sz w:val="24"/>
        </w:rPr>
        <w:t>Chairperson – Executive Board Chairman – Bynoskia Sams, Executive Board Members – Ronney Harper, Tiawanna Jackson, Eileen Ford, and James “Beau” Caden</w:t>
      </w:r>
    </w:p>
    <w:p w14:paraId="4AD19E5D" w14:textId="77777777" w:rsidR="00584949" w:rsidRDefault="00584949" w:rsidP="00584949">
      <w:pPr>
        <w:rPr>
          <w:snapToGrid w:val="0"/>
          <w:sz w:val="24"/>
        </w:rPr>
      </w:pPr>
      <w:r w:rsidRPr="00FA5E62">
        <w:rPr>
          <w:b/>
          <w:snapToGrid w:val="0"/>
          <w:sz w:val="24"/>
        </w:rPr>
        <w:t>1.</w:t>
      </w:r>
      <w:r>
        <w:rPr>
          <w:snapToGrid w:val="0"/>
          <w:sz w:val="24"/>
        </w:rPr>
        <w:t xml:space="preserve"> Tim McCray opened in prayer.</w:t>
      </w:r>
    </w:p>
    <w:bookmarkEnd w:id="1"/>
    <w:p w14:paraId="66B53637" w14:textId="77777777" w:rsidR="00584949" w:rsidRDefault="00584949" w:rsidP="00584949">
      <w:pPr>
        <w:rPr>
          <w:snapToGrid w:val="0"/>
          <w:sz w:val="24"/>
        </w:rPr>
      </w:pPr>
      <w:r w:rsidRPr="00FA5E62">
        <w:rPr>
          <w:b/>
          <w:snapToGrid w:val="0"/>
          <w:sz w:val="24"/>
        </w:rPr>
        <w:t>2.</w:t>
      </w:r>
      <w:r>
        <w:rPr>
          <w:snapToGrid w:val="0"/>
          <w:sz w:val="24"/>
        </w:rPr>
        <w:t xml:space="preserve"> Minutes from the June 10, 2018, meeting were read by Bob Johnson. Motion was made Tim McCray and seconded by Carl Hayes to accept the minutes. Motion passed.</w:t>
      </w:r>
    </w:p>
    <w:p w14:paraId="50EDD36A" w14:textId="77777777" w:rsidR="00584949" w:rsidRDefault="00584949" w:rsidP="00584949">
      <w:pPr>
        <w:rPr>
          <w:snapToGrid w:val="0"/>
          <w:sz w:val="24"/>
        </w:rPr>
      </w:pPr>
      <w:r>
        <w:rPr>
          <w:snapToGrid w:val="0"/>
          <w:sz w:val="24"/>
        </w:rPr>
        <w:t>3. President Griggs welcomed Beau Caden to the first meeting of the Executive Board since Beau’s election to the Executive Board.</w:t>
      </w:r>
    </w:p>
    <w:p w14:paraId="4ED477E0" w14:textId="77777777" w:rsidR="00584949" w:rsidRDefault="00584949" w:rsidP="00584949">
      <w:pPr>
        <w:rPr>
          <w:snapToGrid w:val="0"/>
          <w:sz w:val="24"/>
        </w:rPr>
      </w:pPr>
      <w:r>
        <w:rPr>
          <w:snapToGrid w:val="0"/>
          <w:sz w:val="24"/>
        </w:rPr>
        <w:t>4. It was agreed Winter Steward Training 2019 would be at the Atlanta Airport Hilton.</w:t>
      </w:r>
    </w:p>
    <w:p w14:paraId="4807BB92" w14:textId="77777777" w:rsidR="00584949" w:rsidRDefault="00584949" w:rsidP="00584949">
      <w:pPr>
        <w:rPr>
          <w:snapToGrid w:val="0"/>
          <w:sz w:val="24"/>
        </w:rPr>
      </w:pPr>
      <w:r>
        <w:rPr>
          <w:snapToGrid w:val="0"/>
          <w:sz w:val="24"/>
        </w:rPr>
        <w:t>5. It was agreed Don Griggs would look at and make possible arrangements for Summer Training Seminar at Callaway Gardens or Athens for June 2019.</w:t>
      </w:r>
    </w:p>
    <w:p w14:paraId="6BB398CB" w14:textId="77777777" w:rsidR="00584949" w:rsidRDefault="00584949" w:rsidP="00584949">
      <w:pPr>
        <w:rPr>
          <w:snapToGrid w:val="0"/>
          <w:sz w:val="24"/>
        </w:rPr>
      </w:pPr>
      <w:r>
        <w:rPr>
          <w:snapToGrid w:val="0"/>
          <w:sz w:val="24"/>
        </w:rPr>
        <w:t>6. As a note of information and subject to Article III Section 1 of the GSALC Bylaws, Savannah was elected as the place for the 2020 State Convention Motion was made by Jacob Alston and seconded by Eileen Ford for the President to look at Atlanta or Macon as a Backup to Savannah in the event of cost or availability problems. Motion passed. It was agreed Don Griggs and Carl Hayes would look at Embassy Suites as in Savannah.</w:t>
      </w:r>
    </w:p>
    <w:p w14:paraId="63F98BE5" w14:textId="77777777" w:rsidR="00584949" w:rsidRDefault="00584949" w:rsidP="00584949">
      <w:pPr>
        <w:rPr>
          <w:snapToGrid w:val="0"/>
          <w:sz w:val="24"/>
        </w:rPr>
      </w:pPr>
      <w:r>
        <w:rPr>
          <w:snapToGrid w:val="0"/>
          <w:sz w:val="24"/>
        </w:rPr>
        <w:t>7. Don Griggs reported on the October 2018 Rally. Participation was good and hopefully will maintain and gain on the efforts against privatization of the Postal Service.</w:t>
      </w:r>
    </w:p>
    <w:p w14:paraId="7778BC9C" w14:textId="77777777" w:rsidR="00584949" w:rsidRDefault="00584949" w:rsidP="00584949">
      <w:pPr>
        <w:rPr>
          <w:snapToGrid w:val="0"/>
          <w:sz w:val="24"/>
        </w:rPr>
      </w:pPr>
      <w:r>
        <w:rPr>
          <w:snapToGrid w:val="0"/>
          <w:sz w:val="24"/>
        </w:rPr>
        <w:t>8. Discussions were held on possibilities of recommendations to changes in the GSALC Bylaws regarding how often Conventions are held.</w:t>
      </w:r>
    </w:p>
    <w:p w14:paraId="6DE8A681" w14:textId="77777777" w:rsidR="00584949" w:rsidRDefault="00584949" w:rsidP="00584949">
      <w:pPr>
        <w:rPr>
          <w:snapToGrid w:val="0"/>
          <w:sz w:val="24"/>
        </w:rPr>
      </w:pPr>
      <w:r>
        <w:rPr>
          <w:snapToGrid w:val="0"/>
          <w:sz w:val="24"/>
        </w:rPr>
        <w:t>9. Bob Johnson updated officers on delay in completion of the minutes from the 2018 Convention.</w:t>
      </w:r>
    </w:p>
    <w:p w14:paraId="11488A31" w14:textId="77777777" w:rsidR="00584949" w:rsidRDefault="00584949" w:rsidP="00584949">
      <w:pPr>
        <w:rPr>
          <w:snapToGrid w:val="0"/>
          <w:sz w:val="24"/>
        </w:rPr>
      </w:pPr>
      <w:r>
        <w:rPr>
          <w:snapToGrid w:val="0"/>
          <w:sz w:val="24"/>
        </w:rPr>
        <w:t xml:space="preserve">10. Carl Hayes gave the Treasure’s Report: </w:t>
      </w:r>
      <w:bookmarkStart w:id="4" w:name="_Hlk10110665"/>
      <w:r>
        <w:rPr>
          <w:snapToGrid w:val="0"/>
          <w:sz w:val="24"/>
        </w:rPr>
        <w:t>Royal E Smith Scholarship - $1,122.26; APCU Savings - $23,407.46; checking - $9,676.19</w:t>
      </w:r>
      <w:bookmarkEnd w:id="4"/>
      <w:r>
        <w:rPr>
          <w:snapToGrid w:val="0"/>
          <w:sz w:val="24"/>
        </w:rPr>
        <w:t>. Eileen Ford made a motion and Tiawanna Jackson seconded to accept the report. Motion passed.</w:t>
      </w:r>
    </w:p>
    <w:p w14:paraId="26EA3FDC" w14:textId="77777777" w:rsidR="00584949" w:rsidRDefault="00584949" w:rsidP="00584949">
      <w:pPr>
        <w:rPr>
          <w:snapToGrid w:val="0"/>
          <w:sz w:val="24"/>
        </w:rPr>
      </w:pPr>
      <w:r>
        <w:rPr>
          <w:snapToGrid w:val="0"/>
          <w:sz w:val="24"/>
        </w:rPr>
        <w:t>11. Motion was made by Carl Hayes and seconded by Ronney Harper for the State to pay for the expenses for this meeting. Motion passed.</w:t>
      </w:r>
    </w:p>
    <w:p w14:paraId="03A0AE65" w14:textId="77777777" w:rsidR="00584949" w:rsidRDefault="00584949" w:rsidP="00584949">
      <w:pPr>
        <w:rPr>
          <w:snapToGrid w:val="0"/>
          <w:sz w:val="24"/>
        </w:rPr>
      </w:pPr>
      <w:r>
        <w:rPr>
          <w:snapToGrid w:val="0"/>
          <w:sz w:val="24"/>
        </w:rPr>
        <w:t xml:space="preserve">12. </w:t>
      </w:r>
      <w:bookmarkStart w:id="5" w:name="_Hlk10111996"/>
      <w:r>
        <w:rPr>
          <w:snapToGrid w:val="0"/>
          <w:sz w:val="24"/>
        </w:rPr>
        <w:t xml:space="preserve">Consistent </w:t>
      </w:r>
      <w:r w:rsidRPr="000B3042">
        <w:rPr>
          <w:snapToGrid w:val="0"/>
          <w:sz w:val="24"/>
          <w:szCs w:val="24"/>
        </w:rPr>
        <w:t xml:space="preserve">with </w:t>
      </w:r>
      <w:r w:rsidRPr="000B3042">
        <w:rPr>
          <w:sz w:val="24"/>
          <w:szCs w:val="24"/>
        </w:rPr>
        <w:t>Article VIII, section 13 of the GSALC By-laws</w:t>
      </w:r>
      <w:r>
        <w:rPr>
          <w:sz w:val="24"/>
          <w:szCs w:val="24"/>
        </w:rPr>
        <w:t xml:space="preserve">, </w:t>
      </w:r>
      <w:r>
        <w:rPr>
          <w:snapToGrid w:val="0"/>
          <w:sz w:val="24"/>
        </w:rPr>
        <w:t xml:space="preserve">Bynoskia Sams reported the Executive Board had reviewed the checks and vouchers for the months </w:t>
      </w:r>
      <w:bookmarkEnd w:id="5"/>
      <w:r>
        <w:rPr>
          <w:snapToGrid w:val="0"/>
          <w:sz w:val="24"/>
        </w:rPr>
        <w:t>after the June 2018 convention, and all were found to be in order other than six checks which had not cleared and one (8406 or 8806) were improperly noted by the bank. Carl will get with bank to rectify the inconsistency. Tim McCray made a motion and Tiawnna Jackson seconded to accept the report. Motion passed.</w:t>
      </w:r>
    </w:p>
    <w:p w14:paraId="464F1981" w14:textId="77777777" w:rsidR="00584949" w:rsidRDefault="00584949" w:rsidP="00584949">
      <w:pPr>
        <w:rPr>
          <w:snapToGrid w:val="0"/>
          <w:sz w:val="24"/>
        </w:rPr>
      </w:pPr>
      <w:r>
        <w:rPr>
          <w:snapToGrid w:val="0"/>
          <w:sz w:val="24"/>
        </w:rPr>
        <w:t>13. Don Griggs reported the Regional Rap had been reported to him to be in Charleston, SC, although officially it had not been announced by NBA Elect Lynn Pendleton.</w:t>
      </w:r>
    </w:p>
    <w:p w14:paraId="63924845" w14:textId="77777777" w:rsidR="00584949" w:rsidRDefault="00584949" w:rsidP="00584949">
      <w:pPr>
        <w:rPr>
          <w:snapToGrid w:val="0"/>
          <w:sz w:val="24"/>
        </w:rPr>
      </w:pPr>
      <w:r>
        <w:rPr>
          <w:snapToGrid w:val="0"/>
          <w:sz w:val="24"/>
        </w:rPr>
        <w:t>14. Next Officers meeting is tentatively set for 5:00 PM January 11, 2019, or day previous to the winter steward training.</w:t>
      </w:r>
    </w:p>
    <w:p w14:paraId="7DEB7A2C" w14:textId="77777777" w:rsidR="00584949" w:rsidRDefault="00584949" w:rsidP="00584949">
      <w:pPr>
        <w:rPr>
          <w:snapToGrid w:val="0"/>
          <w:sz w:val="24"/>
        </w:rPr>
      </w:pPr>
      <w:r>
        <w:rPr>
          <w:snapToGrid w:val="0"/>
          <w:sz w:val="24"/>
        </w:rPr>
        <w:t xml:space="preserve">15. Meeting adjourned at 11:17 AM, Respectfully submitted, Bob Johnson, Sec-GSALC </w:t>
      </w:r>
    </w:p>
    <w:p w14:paraId="32528DBE" w14:textId="77777777" w:rsidR="007725B9" w:rsidRDefault="007725B9"/>
    <w:sectPr w:rsidR="00772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49"/>
    <w:rsid w:val="00584949"/>
    <w:rsid w:val="007725B9"/>
    <w:rsid w:val="00E8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89EA"/>
  <w15:chartTrackingRefBased/>
  <w15:docId w15:val="{E9846FA0-5D9B-4BE7-9940-2D088D7D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94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William Rich</cp:lastModifiedBy>
  <cp:revision>2</cp:revision>
  <dcterms:created xsi:type="dcterms:W3CDTF">2019-06-15T12:10:00Z</dcterms:created>
  <dcterms:modified xsi:type="dcterms:W3CDTF">2019-06-15T12:10:00Z</dcterms:modified>
</cp:coreProperties>
</file>